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2B784" w14:textId="77777777" w:rsidR="00E44067" w:rsidRPr="008E4F4F" w:rsidRDefault="00000000">
      <w:pPr>
        <w:rPr>
          <w:b/>
          <w:bCs/>
        </w:rPr>
      </w:pPr>
      <w:r w:rsidRPr="008E4F4F">
        <w:rPr>
          <w:b/>
          <w:bCs/>
        </w:rPr>
        <w:t xml:space="preserve">Baxter Academy May Board of Directors Meeting </w:t>
      </w:r>
    </w:p>
    <w:p w14:paraId="0042B785" w14:textId="7B07FD64" w:rsidR="00E44067" w:rsidRPr="008E4F4F" w:rsidRDefault="00E30054">
      <w:pPr>
        <w:rPr>
          <w:b/>
          <w:bCs/>
        </w:rPr>
      </w:pPr>
      <w:r w:rsidRPr="008E4F4F">
        <w:rPr>
          <w:b/>
          <w:bCs/>
        </w:rPr>
        <w:t>July 18</w:t>
      </w:r>
      <w:r w:rsidR="00000000" w:rsidRPr="008E4F4F">
        <w:rPr>
          <w:b/>
          <w:bCs/>
        </w:rPr>
        <w:t xml:space="preserve">, 2023  </w:t>
      </w:r>
    </w:p>
    <w:p w14:paraId="0042B786" w14:textId="77777777" w:rsidR="00E44067" w:rsidRPr="008E4F4F" w:rsidRDefault="00000000">
      <w:pPr>
        <w:rPr>
          <w:b/>
          <w:bCs/>
        </w:rPr>
      </w:pPr>
      <w:r w:rsidRPr="008E4F4F">
        <w:rPr>
          <w:b/>
          <w:bCs/>
        </w:rPr>
        <w:t>6pm to 8pm</w:t>
      </w:r>
    </w:p>
    <w:p w14:paraId="0042B787" w14:textId="77777777" w:rsidR="00E44067" w:rsidRDefault="00E44067"/>
    <w:p w14:paraId="0042B788" w14:textId="7AFB2693" w:rsidR="00E44067" w:rsidRDefault="00000000">
      <w:r>
        <w:t xml:space="preserve">Present: Nik </w:t>
      </w:r>
      <w:proofErr w:type="spellStart"/>
      <w:r>
        <w:t>Charov</w:t>
      </w:r>
      <w:proofErr w:type="spellEnd"/>
      <w:r>
        <w:t>, Thorn Dickinson, Ruth Dean, Jana Lapoint, Dan Mickool</w:t>
      </w:r>
      <w:r w:rsidR="00E30054">
        <w:t xml:space="preserve">, Justin </w:t>
      </w:r>
      <w:r w:rsidR="008E4F4F">
        <w:t>Richards</w:t>
      </w:r>
    </w:p>
    <w:p w14:paraId="0042B78A" w14:textId="77777777" w:rsidR="00E44067" w:rsidRDefault="00E44067"/>
    <w:p w14:paraId="0042B78B" w14:textId="77777777" w:rsidR="00E44067" w:rsidRDefault="00000000">
      <w:pPr>
        <w:rPr>
          <w:b/>
        </w:rPr>
      </w:pPr>
      <w:r>
        <w:rPr>
          <w:b/>
        </w:rPr>
        <w:t>Called to order by chair Thorn Dickinson at 6:03pm</w:t>
      </w:r>
    </w:p>
    <w:p w14:paraId="0042B78C" w14:textId="77777777" w:rsidR="00E44067" w:rsidRDefault="00000000">
      <w:r>
        <w:t>Minutes</w:t>
      </w:r>
    </w:p>
    <w:p w14:paraId="1093F058" w14:textId="77777777" w:rsidR="008E4F4F" w:rsidRPr="008E4F4F" w:rsidRDefault="008E4F4F" w:rsidP="008E4F4F">
      <w:pPr>
        <w:pStyle w:val="ListParagraph"/>
        <w:numPr>
          <w:ilvl w:val="0"/>
          <w:numId w:val="1"/>
        </w:numPr>
        <w:shd w:val="clear" w:color="auto" w:fill="FFFFFF"/>
        <w:spacing w:line="235" w:lineRule="atLeast"/>
        <w:rPr>
          <w:rFonts w:eastAsia="Times New Roman"/>
          <w:color w:val="222222"/>
        </w:rPr>
      </w:pPr>
      <w:r w:rsidRPr="008E4F4F">
        <w:rPr>
          <w:rFonts w:eastAsia="Times New Roman"/>
          <w:color w:val="222222"/>
        </w:rPr>
        <w:t xml:space="preserve">Executive director Anna Klein-Christie presented some celebrations including chess in the schools on Saturday mornings with 30 kids this summer also USM coding camp, a </w:t>
      </w:r>
      <w:proofErr w:type="gramStart"/>
      <w:r w:rsidRPr="008E4F4F">
        <w:rPr>
          <w:rFonts w:eastAsia="Times New Roman"/>
          <w:color w:val="222222"/>
        </w:rPr>
        <w:t>drones</w:t>
      </w:r>
      <w:proofErr w:type="gramEnd"/>
      <w:r w:rsidRPr="008E4F4F">
        <w:rPr>
          <w:rFonts w:eastAsia="Times New Roman"/>
          <w:color w:val="222222"/>
        </w:rPr>
        <w:t xml:space="preserve"> camp, and a language immersion camp. Enrollment as of today stands at 371 for September.</w:t>
      </w:r>
    </w:p>
    <w:p w14:paraId="16782594" w14:textId="77777777" w:rsidR="008E4F4F" w:rsidRPr="008E4F4F" w:rsidRDefault="008E4F4F" w:rsidP="008E4F4F">
      <w:pPr>
        <w:pStyle w:val="ListParagraph"/>
        <w:numPr>
          <w:ilvl w:val="0"/>
          <w:numId w:val="1"/>
        </w:numPr>
        <w:shd w:val="clear" w:color="auto" w:fill="FFFFFF"/>
        <w:spacing w:line="235" w:lineRule="atLeast"/>
        <w:rPr>
          <w:rFonts w:eastAsia="Times New Roman"/>
          <w:color w:val="222222"/>
        </w:rPr>
      </w:pPr>
      <w:r w:rsidRPr="008E4F4F">
        <w:rPr>
          <w:rFonts w:eastAsia="Times New Roman"/>
          <w:color w:val="222222"/>
        </w:rPr>
        <w:t>Thorn Dickinson motioned to approve the June 20th board meeting minutes as presented, Jana LaPoint seconded, all in favor with one abstention (Nik).</w:t>
      </w:r>
    </w:p>
    <w:p w14:paraId="1A466ECB" w14:textId="77777777" w:rsidR="008E4F4F" w:rsidRPr="008E4F4F" w:rsidRDefault="008E4F4F" w:rsidP="008E4F4F">
      <w:pPr>
        <w:pStyle w:val="ListParagraph"/>
        <w:numPr>
          <w:ilvl w:val="0"/>
          <w:numId w:val="1"/>
        </w:numPr>
        <w:shd w:val="clear" w:color="auto" w:fill="FFFFFF"/>
        <w:spacing w:line="235" w:lineRule="atLeast"/>
        <w:rPr>
          <w:rFonts w:eastAsia="Times New Roman"/>
          <w:color w:val="222222"/>
        </w:rPr>
      </w:pPr>
      <w:r w:rsidRPr="008E4F4F">
        <w:rPr>
          <w:rFonts w:eastAsia="Times New Roman"/>
          <w:color w:val="222222"/>
        </w:rPr>
        <w:t xml:space="preserve">Treasurer Nik </w:t>
      </w:r>
      <w:proofErr w:type="spellStart"/>
      <w:r w:rsidRPr="008E4F4F">
        <w:rPr>
          <w:rFonts w:eastAsia="Times New Roman"/>
          <w:color w:val="222222"/>
        </w:rPr>
        <w:t>Charov</w:t>
      </w:r>
      <w:proofErr w:type="spellEnd"/>
      <w:r w:rsidRPr="008E4F4F">
        <w:rPr>
          <w:rFonts w:eastAsia="Times New Roman"/>
          <w:color w:val="222222"/>
        </w:rPr>
        <w:t xml:space="preserve"> presented a financial update. Deborah and Danielle have been successful in drawing down nearly two years of held up Local Entitlement funds, for a total of more than $200,000. The board recognizes their efforts to finally secure this overdue funding. The fourth quarter and full year 2023 financial numbers are coming together and will be presented at the August board meeting for discussion, approval, and submission to our authorizers and lenders.</w:t>
      </w:r>
    </w:p>
    <w:p w14:paraId="1B1514ED" w14:textId="77777777" w:rsidR="008E4F4F" w:rsidRPr="008E4F4F" w:rsidRDefault="008E4F4F" w:rsidP="008E4F4F">
      <w:pPr>
        <w:pStyle w:val="ListParagraph"/>
        <w:numPr>
          <w:ilvl w:val="0"/>
          <w:numId w:val="1"/>
        </w:numPr>
        <w:shd w:val="clear" w:color="auto" w:fill="FFFFFF"/>
        <w:spacing w:line="235" w:lineRule="atLeast"/>
        <w:rPr>
          <w:rFonts w:eastAsia="Times New Roman"/>
          <w:color w:val="222222"/>
        </w:rPr>
      </w:pPr>
      <w:r w:rsidRPr="008E4F4F">
        <w:rPr>
          <w:rFonts w:eastAsia="Times New Roman"/>
          <w:color w:val="222222"/>
        </w:rPr>
        <w:t xml:space="preserve">Principal </w:t>
      </w:r>
      <w:proofErr w:type="spellStart"/>
      <w:r w:rsidRPr="008E4F4F">
        <w:rPr>
          <w:rFonts w:eastAsia="Times New Roman"/>
          <w:color w:val="222222"/>
        </w:rPr>
        <w:t>Cicy</w:t>
      </w:r>
      <w:proofErr w:type="spellEnd"/>
      <w:r w:rsidRPr="008E4F4F">
        <w:rPr>
          <w:rFonts w:eastAsia="Times New Roman"/>
          <w:color w:val="222222"/>
        </w:rPr>
        <w:t xml:space="preserve"> Po presented the new assistant principal. With Mary King returning to the classroom at another school, humanities teacher Alex Waters has been selected by the internal search committee to become the new assistant principal. Alex has been teaching at BA since </w:t>
      </w:r>
      <w:r w:rsidRPr="008E4F4F">
        <w:rPr>
          <w:rFonts w:eastAsia="Times New Roman"/>
          <w:b/>
          <w:bCs/>
          <w:color w:val="222222"/>
        </w:rPr>
        <w:t>XXXX</w:t>
      </w:r>
      <w:r w:rsidRPr="008E4F4F">
        <w:rPr>
          <w:rFonts w:eastAsia="Times New Roman"/>
          <w:color w:val="222222"/>
        </w:rPr>
        <w:t>. He has been an informal and formal leader at the school in restorative justice and peace studies and declares he is ready for the next rung on his educational mission. </w:t>
      </w:r>
    </w:p>
    <w:p w14:paraId="12D07DE6" w14:textId="77777777" w:rsidR="008E4F4F" w:rsidRPr="008E4F4F" w:rsidRDefault="008E4F4F" w:rsidP="008E4F4F">
      <w:pPr>
        <w:pStyle w:val="ListParagraph"/>
        <w:numPr>
          <w:ilvl w:val="0"/>
          <w:numId w:val="1"/>
        </w:numPr>
        <w:shd w:val="clear" w:color="auto" w:fill="FFFFFF"/>
        <w:spacing w:line="235" w:lineRule="atLeast"/>
        <w:rPr>
          <w:rFonts w:eastAsia="Times New Roman"/>
          <w:color w:val="222222"/>
        </w:rPr>
      </w:pPr>
      <w:r w:rsidRPr="008E4F4F">
        <w:rPr>
          <w:rFonts w:eastAsia="Times New Roman"/>
          <w:color w:val="222222"/>
        </w:rPr>
        <w:t>Dan McKool joined the meeting at 6:15 PM.</w:t>
      </w:r>
    </w:p>
    <w:p w14:paraId="637AA410" w14:textId="77777777" w:rsidR="008E4F4F" w:rsidRPr="008E4F4F" w:rsidRDefault="008E4F4F" w:rsidP="008E4F4F">
      <w:pPr>
        <w:pStyle w:val="ListParagraph"/>
        <w:numPr>
          <w:ilvl w:val="0"/>
          <w:numId w:val="1"/>
        </w:numPr>
        <w:shd w:val="clear" w:color="auto" w:fill="FFFFFF"/>
        <w:spacing w:line="235" w:lineRule="atLeast"/>
        <w:rPr>
          <w:rFonts w:eastAsia="Times New Roman"/>
          <w:color w:val="222222"/>
        </w:rPr>
      </w:pPr>
      <w:r w:rsidRPr="008E4F4F">
        <w:rPr>
          <w:rFonts w:eastAsia="Times New Roman"/>
          <w:color w:val="222222"/>
        </w:rPr>
        <w:t>Anna Klein-Christie presented an update on strategic planning. The school is forming a committee of faculty, students, parents, and board members with hopes of lots of partners and participation and a fall kickoff for strategic planning for the next five years of operation.</w:t>
      </w:r>
    </w:p>
    <w:p w14:paraId="72F4ECE6" w14:textId="77777777" w:rsidR="008E4F4F" w:rsidRPr="008E4F4F" w:rsidRDefault="008E4F4F" w:rsidP="008E4F4F">
      <w:pPr>
        <w:pStyle w:val="ListParagraph"/>
        <w:numPr>
          <w:ilvl w:val="0"/>
          <w:numId w:val="1"/>
        </w:numPr>
        <w:shd w:val="clear" w:color="auto" w:fill="FFFFFF"/>
        <w:spacing w:line="235" w:lineRule="atLeast"/>
        <w:rPr>
          <w:rFonts w:eastAsia="Times New Roman"/>
          <w:color w:val="222222"/>
        </w:rPr>
      </w:pPr>
      <w:r w:rsidRPr="008E4F4F">
        <w:rPr>
          <w:rFonts w:eastAsia="Times New Roman"/>
          <w:color w:val="222222"/>
        </w:rPr>
        <w:t>Retired school superintendent and former leader of the Maine Charter School Commission Bob Kautz presented to the board his thoughts and advice on board service for charter schools. There was much discussion and questions.</w:t>
      </w:r>
    </w:p>
    <w:p w14:paraId="393133C2" w14:textId="77777777" w:rsidR="008E4F4F" w:rsidRPr="008E4F4F" w:rsidRDefault="008E4F4F" w:rsidP="008E4F4F">
      <w:pPr>
        <w:pStyle w:val="ListParagraph"/>
        <w:numPr>
          <w:ilvl w:val="0"/>
          <w:numId w:val="1"/>
        </w:numPr>
        <w:shd w:val="clear" w:color="auto" w:fill="FFFFFF"/>
        <w:spacing w:line="235" w:lineRule="atLeast"/>
        <w:rPr>
          <w:rFonts w:eastAsia="Times New Roman"/>
          <w:color w:val="222222"/>
        </w:rPr>
      </w:pPr>
      <w:r w:rsidRPr="008E4F4F">
        <w:rPr>
          <w:rFonts w:eastAsia="Times New Roman"/>
          <w:color w:val="222222"/>
        </w:rPr>
        <w:t>[other minutes?]</w:t>
      </w:r>
    </w:p>
    <w:p w14:paraId="2F9B6B3A" w14:textId="77777777" w:rsidR="008E4F4F" w:rsidRPr="008E4F4F" w:rsidRDefault="008E4F4F" w:rsidP="008E4F4F">
      <w:pPr>
        <w:pStyle w:val="ListParagraph"/>
        <w:numPr>
          <w:ilvl w:val="0"/>
          <w:numId w:val="1"/>
        </w:numPr>
        <w:shd w:val="clear" w:color="auto" w:fill="FFFFFF"/>
        <w:spacing w:line="235" w:lineRule="atLeast"/>
        <w:rPr>
          <w:rFonts w:eastAsia="Times New Roman"/>
          <w:color w:val="222222"/>
        </w:rPr>
      </w:pPr>
      <w:r w:rsidRPr="008E4F4F">
        <w:rPr>
          <w:rFonts w:eastAsia="Times New Roman"/>
          <w:color w:val="222222"/>
        </w:rPr>
        <w:t>Thorn Dickinson motioned to adjourn the meeting at 7:53 PM, Ruth Dean seconded, all in favor.</w:t>
      </w:r>
    </w:p>
    <w:sectPr w:rsidR="008E4F4F" w:rsidRPr="008E4F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A7BCE"/>
    <w:multiLevelType w:val="multilevel"/>
    <w:tmpl w:val="CD5821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570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67"/>
    <w:rsid w:val="002C3FBD"/>
    <w:rsid w:val="008E4F4F"/>
    <w:rsid w:val="00CB042A"/>
    <w:rsid w:val="00E30054"/>
    <w:rsid w:val="00E4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B784"/>
  <w15:docId w15:val="{DBCB9FCA-C092-4545-BB48-5C4BF5F0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96F5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6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XQw3U1PYNDPrD2fgpAD6t8C0LQ==">CgMxLjA4AHIhMU1JLURYcXdTZS0wdVJNOUFuUnZYSDJjbmVwT0Jrc1FK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Mickool</dc:creator>
  <cp:lastModifiedBy>Daniel Mickool</cp:lastModifiedBy>
  <cp:revision>4</cp:revision>
  <dcterms:created xsi:type="dcterms:W3CDTF">2023-07-30T18:51:00Z</dcterms:created>
  <dcterms:modified xsi:type="dcterms:W3CDTF">2023-07-30T18:52:00Z</dcterms:modified>
</cp:coreProperties>
</file>